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both"/>
        <w:rPr>
          <w:rFonts w:cs="Times New Roman"/>
          <w:b w:val="false"/>
          <w:b w:val="false"/>
          <w:i w:val="false"/>
          <w:i w:val="false"/>
          <w:color w:val="000000"/>
          <w:sz w:val="26"/>
          <w:szCs w:val="26"/>
        </w:rPr>
      </w:pPr>
      <w:r>
        <w:rPr>
          <w:rFonts w:cs="Times New Roman"/>
          <w:b w:val="false"/>
          <w:i w:val="false"/>
          <w:color w:val="000000"/>
          <w:sz w:val="26"/>
          <w:szCs w:val="26"/>
        </w:rPr>
      </w:r>
    </w:p>
    <w:tbl>
      <w:tblPr>
        <w:tblW w:w="9989" w:type="dxa"/>
        <w:jc w:val="left"/>
        <w:tblInd w:w="0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CellMar>
          <w:top w:w="45" w:type="dxa"/>
          <w:left w:w="99" w:type="dxa"/>
          <w:bottom w:w="45" w:type="dxa"/>
          <w:right w:w="101" w:type="dxa"/>
        </w:tblCellMar>
      </w:tblPr>
      <w:tblGrid>
        <w:gridCol w:w="4675"/>
        <w:gridCol w:w="5313"/>
      </w:tblGrid>
      <w:tr>
        <w:trPr>
          <w:trHeight w:val="2521" w:hRule="atLeast"/>
        </w:trPr>
        <w:tc>
          <w:tcPr>
            <w:tcW w:w="4675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</w:tcPr>
          <w:p>
            <w:pPr>
              <w:pStyle w:val="TableContents"/>
              <w:spacing w:before="0" w:after="160"/>
              <w:ind w:left="0" w:right="0" w:hanging="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531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</w:rPr>
              <w:t xml:space="preserve">Кому: </w:t>
            </w:r>
            <w:r>
              <w:rPr>
                <w:rFonts w:ascii="Times New Roman" w:hAnsi="Times New Roman"/>
                <w:b/>
              </w:rPr>
              <w:t>ООО МФО….</w:t>
            </w:r>
          </w:p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 Адрес:_________________________</w:t>
            </w:r>
          </w:p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 Потребитель:___________________</w:t>
            </w:r>
          </w:p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 Адрес:_________________________</w:t>
            </w:r>
          </w:p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________________Тел:___________</w:t>
            </w:r>
          </w:p>
        </w:tc>
      </w:tr>
    </w:tbl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ПРЕТЕНЗИЯ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поводу условий договора, ущемляющих права потребителя</w:t>
      </w:r>
    </w:p>
    <w:p>
      <w:pPr>
        <w:pStyle w:val="TextBody"/>
        <w:widowControl/>
        <w:spacing w:before="0" w:after="0"/>
        <w:ind w:left="0" w:right="0" w:hanging="0"/>
        <w:jc w:val="center"/>
        <w:rPr>
          <w:rStyle w:val="StrongEmphasis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«___»________20___ г. мною Ивановым И.И. с ООО МФО……...был заключен договор займа №___ от _____________г.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п.___ договора содержится условие, ущемляющие мои права, а именно: </w:t>
      </w:r>
      <w:r>
        <w:rPr>
          <w:rFonts w:ascii="Times New Roman" w:hAnsi="Times New Roman"/>
          <w:i/>
          <w:color w:val="FF4000"/>
          <w:sz w:val="24"/>
          <w:szCs w:val="24"/>
        </w:rPr>
        <w:t>(переписывается полностью условие договора,например</w:t>
      </w:r>
      <w:r>
        <w:rPr>
          <w:rFonts w:ascii="Times New Roman" w:hAnsi="Times New Roman"/>
          <w:i/>
          <w:color w:val="FF4000"/>
          <w:sz w:val="24"/>
          <w:szCs w:val="24"/>
        </w:rPr>
        <w:t>)</w:t>
      </w:r>
      <w:r>
        <w:rPr>
          <w:rFonts w:ascii="Times New Roman" w:hAnsi="Times New Roman"/>
          <w:i/>
          <w:color w:val="FF4000"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определение подсудности по месту регистрации МФО;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взимание комиссии за ведение счета;</w:t>
      </w:r>
    </w:p>
    <w:p>
      <w:pPr>
        <w:pStyle w:val="Normal"/>
        <w:jc w:val="both"/>
        <w:rPr>
          <w:rFonts w:ascii="Times New Roman" w:hAnsi="Times New Roman"/>
          <w:color w:val="FF4000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- право на увеличение процентной ставки в одностороннем порядке;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неполную информацию о платежах.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ст. 16 Закона РФ от 07 февраля 1992 г.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тем, что я не обладаю специальными познаниями в сфере банковской деятельности, я не мог(ла) сразу оценить последствия заключения сделки, т.к. полная информация не была доведена до меня сотрудником банка в доступной и мне понятной форме.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рассмотрении моей претензии прошу учесть, что в соответствии с п.4 ст.12 Закона РФ от 07 февраля 1992 г. № 2300-1 «О защите прав потребителей» при рассмотрении требований потребителя о возмещении убытков, причиненных недостоверной или недостаточно полной информацией об услуге, необходимо исходить из предположения об отсутствии у потребителя специальных познаний о свойствах и характеристиках услуги.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вышеизложенного,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ТРЕБУЮ: </w:t>
      </w:r>
    </w:p>
    <w:p>
      <w:pPr>
        <w:pStyle w:val="Normal"/>
        <w:jc w:val="both"/>
        <w:rPr>
          <w:rFonts w:ascii="Times New Roman" w:hAnsi="Times New Roman"/>
          <w:color w:val="FF4000"/>
          <w:sz w:val="24"/>
          <w:szCs w:val="24"/>
        </w:rPr>
      </w:pPr>
      <w:r>
        <w:rPr>
          <w:rFonts w:ascii="Times New Roman" w:hAnsi="Times New Roman"/>
          <w:i/>
          <w:color w:val="FF4000"/>
          <w:sz w:val="24"/>
          <w:szCs w:val="24"/>
        </w:rPr>
        <w:t>(указать одно из требований)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1. Привести договор № __________от ______ 20__ г. в соответствие с действующим законодательством РФ, или расторгнуть договор №_______ от __________20__ г.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Возместить мне денежные средства в размере _____руб.___коп., оплаченные мною в соответствии с вышеуказанными пунктами договора </w:t>
      </w:r>
      <w:r>
        <w:rPr>
          <w:rFonts w:ascii="Times New Roman" w:hAnsi="Times New Roman"/>
          <w:i/>
          <w:color w:val="FF4000"/>
          <w:sz w:val="24"/>
          <w:szCs w:val="24"/>
        </w:rPr>
        <w:t>(указывается тот же пункт (требование), что и в начале претензии).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отклонения моей претензии буду вынужден(а) обратиться в суд за защитой своих потребительских прав и, кроме вышеуказанного, я буду требовать возмещения причиненных мне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убытков и морального вреда, а также штрафа за нарушение прав потребителей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(Основание: ст. ст. 13-15 Закона РФ О защите прав потребителей).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Предлагаю спор решить в досудебном порядке.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прошу сообщить в письменной форме не позднее ______________________ </w:t>
      </w:r>
      <w:r>
        <w:rPr>
          <w:rFonts w:ascii="Times New Roman" w:hAnsi="Times New Roman"/>
          <w:i/>
          <w:iCs/>
          <w:color w:val="FF4000"/>
          <w:sz w:val="24"/>
          <w:szCs w:val="24"/>
        </w:rPr>
        <w:t xml:space="preserve">(стандартно - 30 дней с даты получения).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Приложения:______________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Дата_________________                                                      Подпись______________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о получении претензии 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лица, принявшего претензию, печать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9" w:right="6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270d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2c141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74ed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0"/>
    <w:uiPriority w:val="9"/>
    <w:unhideWhenUsed/>
    <w:qFormat/>
    <w:rsid w:val="00203e5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270d6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2c141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652c02"/>
    <w:rPr>
      <w:color w:val="0563C1" w:themeColor="hyperlink"/>
      <w:u w:val="single"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774ede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4" w:customStyle="1">
    <w:name w:val="Заголовок 4 Знак"/>
    <w:basedOn w:val="DefaultParagraphFont"/>
    <w:link w:val="4"/>
    <w:uiPriority w:val="9"/>
    <w:qFormat/>
    <w:rsid w:val="00203e5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Times New Roman" w:hAnsi="Times New Roman" w:cs="Times New Roman"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1">
    <w:name w:val="ListLabel 41"/>
    <w:qFormat/>
    <w:rPr>
      <w:rFonts w:ascii="Times New Roman" w:hAnsi="Times New Roman" w:cs="Open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OpenSymbol"/>
      <w:sz w:val="28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OpenSymbol"/>
      <w:sz w:val="28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Symbol"/>
      <w:sz w:val="28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Times New Roman" w:hAnsi="Times New Roman" w:cs="Symbol"/>
      <w:sz w:val="28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8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Times New Roman" w:hAnsi="Times New Roman" w:cs="Symbol"/>
      <w:sz w:val="2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Times New Roman" w:hAnsi="Times New Roman" w:cs="Times New Roman"/>
      <w:sz w:val="28"/>
      <w:szCs w:val="28"/>
    </w:rPr>
  </w:style>
  <w:style w:type="character" w:styleId="ListLabel132">
    <w:name w:val="ListLabel 132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33">
    <w:name w:val="ListLabel 133"/>
    <w:qFormat/>
    <w:rPr>
      <w:rFonts w:ascii="Times New Roman" w:hAnsi="Times New Roman" w:cs="Times New Roman"/>
      <w:sz w:val="28"/>
      <w:szCs w:val="28"/>
      <w:highlight w:val="blue"/>
    </w:rPr>
  </w:style>
  <w:style w:type="character" w:styleId="ListLabel134">
    <w:name w:val="ListLabel 134"/>
    <w:qFormat/>
    <w:rPr>
      <w:rFonts w:ascii="Times New Roman" w:hAnsi="Times New Roman" w:cs="Times New Roman"/>
      <w:color w:val="FF4000"/>
      <w:sz w:val="28"/>
      <w:szCs w:val="28"/>
      <w:highlight w:val="yellow"/>
      <w:u w:val="non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7769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769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LibreOffice/6.1.0.3$MacOSX_X86_64 LibreOffice_project/efb621ed25068d70781dc026f7e9c5187a4decd1</Application>
  <Pages>2</Pages>
  <Words>385</Words>
  <Characters>2759</Characters>
  <CharactersWithSpaces>3170</CharactersWithSpaces>
  <Paragraphs>30</Paragraphs>
  <Company>Bryansk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2021-06-21T05:19:00Z</dcterms:created>
  <dc:creator>Валерий</dc:creator>
  <dc:description/>
  <dc:language>en-US</dc:language>
  <cp:lastModifiedBy/>
  <dcterms:modified xsi:type="dcterms:W3CDTF">2021-08-24T15:35:54Z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Bryansk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