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Отдел полиции [название отделения полиции]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Адрес: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[адрес]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от [имя заявителя],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[дата рождения] г. р.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Паспорт РФ: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[серия, номер и кем выдан]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Адрес регистрации: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[адрес]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тел.: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[телефон]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e-mail: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[электронная почта]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Заявление (сообщение)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преступлении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имя заявителя  и дата рождения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г. р., получив « » _________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г. отчет о своей кредитной истории из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название бюро кредитных историй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обнаружил, что на мое имя в </w:t>
      </w:r>
    </w:p>
    <w:p>
      <w:pPr>
        <w:pStyle w:val="Normal"/>
        <w:spacing w:lineRule="auto" w:line="240" w:before="0" w:after="0"/>
        <w:ind w:firstLine="720"/>
        <w:jc w:val="both"/>
        <w:rPr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ПАО «Банк РФ» оформлен кредит на сумму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250 000 рублей;</w:t>
      </w:r>
    </w:p>
    <w:p>
      <w:pPr>
        <w:pStyle w:val="Normal"/>
        <w:spacing w:lineRule="auto" w:line="240" w:before="0" w:after="0"/>
        <w:ind w:firstLine="720"/>
        <w:jc w:val="both"/>
        <w:rPr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ООО МФО «Деньги быстро» оформлен микрозайм на сумму 25 000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рублей;</w:t>
      </w:r>
    </w:p>
    <w:p>
      <w:pPr>
        <w:pStyle w:val="Normal"/>
        <w:spacing w:lineRule="auto" w:line="240" w:before="0" w:after="0"/>
        <w:ind w:firstLine="720"/>
        <w:jc w:val="both"/>
        <w:rPr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ООО МФО «Деньги РФ»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оформлен микрозайм на сумму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25 000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рублей.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 всего на сумму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300 000 рублей. Я обратился в указанные кредитные учреждения с требованием аннулировать займы, однако до настоящего момента ответ не получен / получил ответы, что без возбуждения уголовного дела кредит не может быть аннулирован / Банк и МФО проводят внутреннюю проверку уже более месяца</w:t>
      </w:r>
      <w:r>
        <w:rPr>
          <w:rFonts w:eastAsia="Times New Roman" w:cs="Times New Roman" w:ascii="Times New Roman" w:hAnsi="Times New Roman"/>
          <w:color w:val="FF4000"/>
          <w:sz w:val="24"/>
          <w:szCs w:val="24"/>
          <w:lang w:eastAsia="ru-RU"/>
        </w:rPr>
        <w:t xml:space="preserve"> - написать, если обращались.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 указанные кредитные организации я не обращался, кредитные договоры не заключал и не получал денежных средств.</w:t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этом «    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________ 2020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г. мой старый паспорт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серия, номер и кем выдан,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был украден, по поводу чего я обратился в органы МВД, что подтверждается талоном-уведомлением о регистрации сообщения о происшествии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номер и дата</w:t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Полагаю, что оформление кредитов на мое имя осуществлено неустановленными лицами посредством мошеннических действий с использованием украденного паспорта.</w:t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 основании вышеизложенного и руководствуясь ст. ст. 141, 144, 145,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159.1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Уголовно-процессуального кодекса Российской Федерации,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Провести по факту мошеннических действий следственные мероприятия и привлечь виновных лиц к уголовной ответственности;</w:t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Проинформировать меня о решении по итогу рассмотрения настоящего заявления, незамедлительно после его принятия.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ст. 306 Уголовного кодекса Российской Федерации предупрежден.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Приложение:</w:t>
      </w:r>
    </w:p>
    <w:p>
      <w:pPr>
        <w:pStyle w:val="Normal"/>
        <w:spacing w:lineRule="auto" w:line="240" w:before="0" w:after="0"/>
        <w:ind w:left="1060" w:hanging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Копия старого паспорта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серия, номер и кем выдан;</w:t>
      </w:r>
    </w:p>
    <w:p>
      <w:pPr>
        <w:pStyle w:val="Normal"/>
        <w:spacing w:lineRule="auto" w:line="240" w:before="0" w:after="0"/>
        <w:ind w:left="1060" w:hanging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Копия действующего паспорта</w:t>
      </w:r>
      <w:r>
        <w:rPr>
          <w:rFonts w:eastAsia="Times New Roman" w:cs="Arial" w:ascii="Arial" w:hAnsi="Arial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серия, номер и кем выдан;</w:t>
      </w:r>
    </w:p>
    <w:p>
      <w:pPr>
        <w:pStyle w:val="Normal"/>
        <w:spacing w:lineRule="auto" w:line="240" w:before="0" w:after="0"/>
        <w:ind w:left="1060" w:hanging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Копия Талона-уведомления о регистрации сообщения о происшествии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№  дата;</w:t>
      </w:r>
    </w:p>
    <w:p>
      <w:pPr>
        <w:pStyle w:val="Normal"/>
        <w:spacing w:lineRule="auto" w:line="240" w:before="0" w:after="0"/>
        <w:ind w:left="1060" w:hanging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Выписка из кредитной истории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«  » 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2021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дата получения выписки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left="1060" w:hanging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 Копии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обращении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 банк и МФО, копии ответов.</w:t>
      </w:r>
    </w:p>
    <w:p>
      <w:pPr>
        <w:pStyle w:val="Normal"/>
        <w:spacing w:before="0" w:after="16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_________________ 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                   _______________/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[Ф.И.О. заявителя]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>
        <w:rFonts w:cs="Calibri" w:ascii="Century Schoolbook" w:hAnsi="Century Schoolbook"/>
        <w:i/>
        <w:color w:val="44546A"/>
        <w:sz w:val="16"/>
        <w:szCs w:val="16"/>
        <w:lang w:eastAsia="ru-RU"/>
      </w:rPr>
      <w:t>Юридические консультации</w:t>
    </w:r>
  </w:p>
  <w:p>
    <w:pPr>
      <w:pStyle w:val="NoSpacing"/>
      <w:rPr/>
    </w:pPr>
    <w:hyperlink r:id="rId1">
      <w:r>
        <w:rPr>
          <w:rStyle w:val="InternetLink"/>
          <w:rFonts w:cs="Calibri" w:ascii="Century Schoolbook" w:hAnsi="Century Schoolbook"/>
          <w:bCs/>
          <w:i/>
          <w:color w:val="44546A"/>
          <w:sz w:val="16"/>
          <w:szCs w:val="16"/>
          <w:lang w:eastAsia="ru-RU"/>
        </w:rPr>
        <w:t>8 800 551 59 71</w:t>
      </w:r>
    </w:hyperlink>
    <w:r>
      <w:rPr>
        <w:rFonts w:cs="Calibri" w:ascii="Century Schoolbook" w:hAnsi="Century Schoolbook"/>
        <w:i/>
        <w:color w:val="44546A"/>
        <w:sz w:val="16"/>
        <w:szCs w:val="16"/>
        <w:lang w:eastAsia="ru-RU"/>
      </w:rPr>
      <w:t xml:space="preserve"> </w:t>
    </w:r>
  </w:p>
  <w:p>
    <w:pPr>
      <w:pStyle w:val="Header"/>
      <w:rPr/>
    </w:pPr>
    <w:hyperlink r:id="rId2">
      <w:r>
        <w:rPr>
          <w:rStyle w:val="InternetLink"/>
          <w:rFonts w:cs="Calibri" w:ascii="Century Schoolbook" w:hAnsi="Century Schoolbook"/>
          <w:b/>
          <w:i/>
          <w:color w:val="44546A"/>
          <w:sz w:val="16"/>
          <w:szCs w:val="16"/>
        </w:rPr>
        <w:t>info@2lex.ru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441e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441eb"/>
    <w:rPr/>
  </w:style>
  <w:style w:type="character" w:styleId="InternetLink">
    <w:name w:val="Internet Link"/>
    <w:basedOn w:val="DefaultParagraphFont"/>
    <w:uiPriority w:val="99"/>
    <w:semiHidden/>
    <w:unhideWhenUsed/>
    <w:rsid w:val="00a15169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000000"/>
      <w:sz w:val="18"/>
      <w:szCs w:val="18"/>
    </w:rPr>
  </w:style>
  <w:style w:type="character" w:styleId="ListLabel6">
    <w:name w:val="ListLabel 6"/>
    <w:qFormat/>
    <w:rPr>
      <w:rFonts w:ascii="Century Schoolbook" w:hAnsi="Century Schoolbook" w:cs="Calibri"/>
      <w:i/>
      <w:color w:val="44546A"/>
      <w:sz w:val="16"/>
      <w:szCs w:val="16"/>
    </w:rPr>
  </w:style>
  <w:style w:type="character" w:styleId="ListLabel5">
    <w:name w:val="ListLabel 5"/>
    <w:qFormat/>
    <w:rPr>
      <w:rFonts w:ascii="Century Schoolbook" w:hAnsi="Century Schoolbook" w:cs="Calibri"/>
      <w:bCs/>
      <w:i/>
      <w:color w:val="44546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985c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985c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er">
    <w:name w:val="Header"/>
    <w:basedOn w:val="Normal"/>
    <w:link w:val="a5"/>
    <w:uiPriority w:val="99"/>
    <w:unhideWhenUsed/>
    <w:rsid w:val="003441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3441e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tactsmail" w:customStyle="1">
    <w:name w:val="contacts__mail"/>
    <w:basedOn w:val="Normal"/>
    <w:qFormat/>
    <w:rsid w:val="00a151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151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151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2lex.ru/contacts/" TargetMode="External"/><Relationship Id="rId2" Type="http://schemas.openxmlformats.org/officeDocument/2006/relationships/hyperlink" Target="mailto:info@2l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LibreOffice/6.1.0.3$MacOSX_X86_64 LibreOffice_project/efb621ed25068d70781dc026f7e9c5187a4decd1</Application>
  <Pages>1</Pages>
  <Words>342</Words>
  <Characters>2023</Characters>
  <CharactersWithSpaces>2363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2020-08-11T07:00:00Z</dcterms:created>
  <dc:creator>HP</dc:creator>
  <dc:description/>
  <dc:language>en-US</dc:language>
  <cp:lastModifiedBy/>
  <dcterms:modified xsi:type="dcterms:W3CDTF">2020-12-30T11:40:53Z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